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5C295" w14:textId="2120C35B" w:rsidR="005D662E" w:rsidRDefault="005D662E" w:rsidP="005D662E">
      <w:pPr>
        <w:rPr>
          <w:rFonts w:cstheme="minorHAnsi"/>
          <w:color w:val="212121"/>
          <w:sz w:val="24"/>
          <w:szCs w:val="24"/>
          <w:u w:val="single"/>
          <w:shd w:val="clear" w:color="auto" w:fill="FFFFFF"/>
        </w:rPr>
      </w:pPr>
      <w:r>
        <w:rPr>
          <w:rFonts w:cstheme="minorHAnsi"/>
          <w:color w:val="212121"/>
          <w:sz w:val="24"/>
          <w:szCs w:val="24"/>
          <w:u w:val="single"/>
          <w:shd w:val="clear" w:color="auto" w:fill="FFFFFF"/>
        </w:rPr>
        <w:t>Case 1 Ruptured spleen</w:t>
      </w:r>
    </w:p>
    <w:p w14:paraId="1111B9CD" w14:textId="6C0327AD" w:rsidR="005D662E" w:rsidRPr="005D662E" w:rsidRDefault="005D662E" w:rsidP="005D662E">
      <w:pPr>
        <w:rPr>
          <w:rFonts w:cstheme="minorHAnsi"/>
          <w:color w:val="212121"/>
          <w:sz w:val="24"/>
          <w:szCs w:val="24"/>
          <w:shd w:val="clear" w:color="auto" w:fill="FFFFFF"/>
        </w:rPr>
      </w:pPr>
      <w:r w:rsidRPr="005D662E">
        <w:rPr>
          <w:rFonts w:cstheme="minorHAnsi"/>
          <w:color w:val="212121"/>
          <w:sz w:val="24"/>
          <w:szCs w:val="24"/>
          <w:shd w:val="clear" w:color="auto" w:fill="FFFFFF"/>
        </w:rPr>
        <w:t xml:space="preserve">The nurse cares for a </w:t>
      </w:r>
      <w:r w:rsidR="00E938C6">
        <w:rPr>
          <w:rFonts w:cstheme="minorHAnsi"/>
          <w:color w:val="212121"/>
          <w:sz w:val="24"/>
          <w:szCs w:val="24"/>
          <w:shd w:val="clear" w:color="auto" w:fill="FFFFFF"/>
        </w:rPr>
        <w:t>19</w:t>
      </w:r>
      <w:r w:rsidRPr="005D662E">
        <w:rPr>
          <w:rFonts w:cstheme="minorHAnsi"/>
          <w:color w:val="212121"/>
          <w:sz w:val="24"/>
          <w:szCs w:val="24"/>
          <w:shd w:val="clear" w:color="auto" w:fill="FFFFFF"/>
        </w:rPr>
        <w:t xml:space="preserve">-year-old male with abdominal pain in the emergency department. </w:t>
      </w:r>
    </w:p>
    <w:tbl>
      <w:tblPr>
        <w:tblStyle w:val="TableGrid"/>
        <w:tblW w:w="0" w:type="auto"/>
        <w:tblLook w:val="04A0" w:firstRow="1" w:lastRow="0" w:firstColumn="1" w:lastColumn="0" w:noHBand="0" w:noVBand="1"/>
      </w:tblPr>
      <w:tblGrid>
        <w:gridCol w:w="4682"/>
        <w:gridCol w:w="4668"/>
      </w:tblGrid>
      <w:tr w:rsidR="005D662E" w14:paraId="55316EC3" w14:textId="77777777" w:rsidTr="005D662E">
        <w:tc>
          <w:tcPr>
            <w:tcW w:w="4788" w:type="dxa"/>
          </w:tcPr>
          <w:p w14:paraId="1AD204B3" w14:textId="1625FCF2" w:rsidR="005D662E" w:rsidRPr="005D662E" w:rsidRDefault="005D662E" w:rsidP="005D662E">
            <w:pPr>
              <w:rPr>
                <w:rFonts w:cstheme="minorHAnsi"/>
                <w:color w:val="212121"/>
                <w:sz w:val="24"/>
                <w:szCs w:val="24"/>
                <w:shd w:val="clear" w:color="auto" w:fill="FFFFFF"/>
              </w:rPr>
            </w:pPr>
            <w:r w:rsidRPr="005D662E">
              <w:rPr>
                <w:rFonts w:cstheme="minorHAnsi"/>
                <w:color w:val="212121"/>
                <w:sz w:val="24"/>
                <w:szCs w:val="24"/>
                <w:shd w:val="clear" w:color="auto" w:fill="FFFFFF"/>
              </w:rPr>
              <w:t>Nurses</w:t>
            </w:r>
            <w:r w:rsidR="00E938C6">
              <w:rPr>
                <w:rFonts w:cstheme="minorHAnsi"/>
                <w:color w:val="212121"/>
                <w:sz w:val="24"/>
                <w:szCs w:val="24"/>
                <w:shd w:val="clear" w:color="auto" w:fill="FFFFFF"/>
              </w:rPr>
              <w:t>’</w:t>
            </w:r>
            <w:r w:rsidRPr="005D662E">
              <w:rPr>
                <w:rFonts w:cstheme="minorHAnsi"/>
                <w:color w:val="212121"/>
                <w:sz w:val="24"/>
                <w:szCs w:val="24"/>
                <w:shd w:val="clear" w:color="auto" w:fill="FFFFFF"/>
              </w:rPr>
              <w:t xml:space="preserve"> </w:t>
            </w:r>
            <w:r>
              <w:rPr>
                <w:rFonts w:cstheme="minorHAnsi"/>
                <w:color w:val="212121"/>
                <w:sz w:val="24"/>
                <w:szCs w:val="24"/>
                <w:shd w:val="clear" w:color="auto" w:fill="FFFFFF"/>
              </w:rPr>
              <w:t>N</w:t>
            </w:r>
            <w:r w:rsidRPr="005D662E">
              <w:rPr>
                <w:rFonts w:cstheme="minorHAnsi"/>
                <w:color w:val="212121"/>
                <w:sz w:val="24"/>
                <w:szCs w:val="24"/>
                <w:shd w:val="clear" w:color="auto" w:fill="FFFFFF"/>
              </w:rPr>
              <w:t>otes</w:t>
            </w:r>
          </w:p>
          <w:p w14:paraId="4F30A471" w14:textId="765CF154" w:rsidR="005D662E" w:rsidRDefault="005D662E" w:rsidP="005D662E">
            <w:pPr>
              <w:rPr>
                <w:rFonts w:cstheme="minorHAnsi"/>
                <w:color w:val="212121"/>
                <w:sz w:val="24"/>
                <w:szCs w:val="24"/>
                <w:u w:val="single"/>
                <w:shd w:val="clear" w:color="auto" w:fill="FFFFFF"/>
              </w:rPr>
            </w:pPr>
          </w:p>
        </w:tc>
        <w:tc>
          <w:tcPr>
            <w:tcW w:w="4788" w:type="dxa"/>
          </w:tcPr>
          <w:p w14:paraId="18216BCE" w14:textId="1F9590CE" w:rsidR="005D662E" w:rsidRPr="005D662E" w:rsidRDefault="00E938C6" w:rsidP="005D662E">
            <w:pPr>
              <w:rPr>
                <w:rFonts w:cstheme="minorHAnsi"/>
                <w:color w:val="212121"/>
                <w:sz w:val="24"/>
                <w:szCs w:val="24"/>
                <w:shd w:val="clear" w:color="auto" w:fill="FFFFFF"/>
              </w:rPr>
            </w:pPr>
            <w:r>
              <w:rPr>
                <w:rFonts w:cstheme="minorHAnsi"/>
                <w:color w:val="212121"/>
                <w:sz w:val="24"/>
                <w:szCs w:val="24"/>
                <w:shd w:val="clear" w:color="auto" w:fill="FFFFFF"/>
              </w:rPr>
              <w:t>Nurses’ Notes</w:t>
            </w:r>
          </w:p>
        </w:tc>
      </w:tr>
      <w:tr w:rsidR="005D662E" w14:paraId="4223B940" w14:textId="77777777" w:rsidTr="005D662E">
        <w:tc>
          <w:tcPr>
            <w:tcW w:w="4788" w:type="dxa"/>
          </w:tcPr>
          <w:p w14:paraId="55784B45" w14:textId="05C84AAF" w:rsidR="005D662E" w:rsidRDefault="00E938C6" w:rsidP="005D662E">
            <w:pPr>
              <w:rPr>
                <w:rFonts w:cstheme="minorHAnsi"/>
                <w:color w:val="212121"/>
                <w:sz w:val="24"/>
                <w:szCs w:val="24"/>
                <w:u w:val="single"/>
                <w:shd w:val="clear" w:color="auto" w:fill="FFFFFF"/>
              </w:rPr>
            </w:pPr>
            <w:r>
              <w:rPr>
                <w:rFonts w:cstheme="minorHAnsi"/>
                <w:color w:val="212121"/>
                <w:sz w:val="24"/>
                <w:szCs w:val="24"/>
                <w:shd w:val="clear" w:color="auto" w:fill="FFFFFF"/>
              </w:rPr>
              <w:t xml:space="preserve">0900: </w:t>
            </w:r>
            <w:r w:rsidR="005D662E" w:rsidRPr="005D662E">
              <w:rPr>
                <w:rFonts w:cstheme="minorHAnsi"/>
                <w:color w:val="212121"/>
                <w:sz w:val="24"/>
                <w:szCs w:val="24"/>
                <w:shd w:val="clear" w:color="auto" w:fill="FFFFFF"/>
              </w:rPr>
              <w:t xml:space="preserve">The client has pain and tenderness of the abdomen, particularly on the left upper quadrant that radiates to the left shoulder. He reports taking 200mg ibuprofen before coming to the emergency department which he said helped his pain slightly. He currently rates his pain 6 out of 10. He also reports feeling lightheaded and appears diaphoretic. His skin is cool to touch. The client denies any recent injuries or blunt trauma. His history is positive for Epstein- Barr virus diagnosed 7 days ago. T 100.2°F (37.9°C), P 94, R 26,  B/P 78/40, pulse oximetry 95%. </w:t>
            </w:r>
          </w:p>
        </w:tc>
        <w:tc>
          <w:tcPr>
            <w:tcW w:w="4788" w:type="dxa"/>
          </w:tcPr>
          <w:p w14:paraId="02EC6678" w14:textId="5FF3112A" w:rsidR="005D662E" w:rsidRPr="00E938C6" w:rsidRDefault="00E938C6" w:rsidP="005D662E">
            <w:pPr>
              <w:rPr>
                <w:rFonts w:cstheme="minorHAnsi"/>
                <w:color w:val="212121"/>
                <w:sz w:val="24"/>
                <w:szCs w:val="24"/>
                <w:shd w:val="clear" w:color="auto" w:fill="FFFFFF"/>
              </w:rPr>
            </w:pPr>
            <w:r w:rsidRPr="00E938C6">
              <w:rPr>
                <w:rFonts w:cstheme="minorHAnsi"/>
                <w:color w:val="212121"/>
                <w:sz w:val="24"/>
                <w:szCs w:val="24"/>
                <w:shd w:val="clear" w:color="auto" w:fill="FFFFFF"/>
              </w:rPr>
              <w:t>Time 2:</w:t>
            </w:r>
          </w:p>
        </w:tc>
      </w:tr>
    </w:tbl>
    <w:p w14:paraId="40CC9F28" w14:textId="77777777" w:rsidR="005D662E" w:rsidRDefault="005D662E" w:rsidP="005D662E">
      <w:pPr>
        <w:rPr>
          <w:rFonts w:cstheme="minorHAnsi"/>
          <w:color w:val="212121"/>
          <w:sz w:val="24"/>
          <w:szCs w:val="24"/>
          <w:u w:val="single"/>
          <w:shd w:val="clear" w:color="auto" w:fill="FFFFFF"/>
        </w:rPr>
      </w:pPr>
    </w:p>
    <w:p w14:paraId="7F216ADA" w14:textId="669EA52F" w:rsidR="005D662E" w:rsidRPr="003330EA" w:rsidRDefault="005D662E" w:rsidP="005D662E">
      <w:pPr>
        <w:rPr>
          <w:rFonts w:cstheme="minorHAnsi"/>
          <w:color w:val="212121"/>
          <w:u w:val="single"/>
          <w:shd w:val="clear" w:color="auto" w:fill="FFFFFF"/>
        </w:rPr>
      </w:pPr>
      <w:r w:rsidRPr="003330EA">
        <w:rPr>
          <w:rFonts w:cstheme="minorHAnsi"/>
          <w:color w:val="212121"/>
          <w:u w:val="single"/>
          <w:shd w:val="clear" w:color="auto" w:fill="FFFFFF"/>
        </w:rPr>
        <w:t xml:space="preserve">Option 2: Postpartum </w:t>
      </w:r>
      <w:r w:rsidR="00E938C6" w:rsidRPr="003330EA">
        <w:rPr>
          <w:rFonts w:cstheme="minorHAnsi"/>
          <w:color w:val="212121"/>
          <w:u w:val="single"/>
          <w:shd w:val="clear" w:color="auto" w:fill="FFFFFF"/>
        </w:rPr>
        <w:t>D</w:t>
      </w:r>
      <w:r w:rsidR="003330EA" w:rsidRPr="003330EA">
        <w:rPr>
          <w:rFonts w:cstheme="minorHAnsi"/>
          <w:color w:val="212121"/>
          <w:u w:val="single"/>
          <w:shd w:val="clear" w:color="auto" w:fill="FFFFFF"/>
        </w:rPr>
        <w:t>e</w:t>
      </w:r>
      <w:r w:rsidR="00E938C6" w:rsidRPr="003330EA">
        <w:rPr>
          <w:rFonts w:cstheme="minorHAnsi"/>
          <w:color w:val="212121"/>
          <w:u w:val="single"/>
          <w:shd w:val="clear" w:color="auto" w:fill="FFFFFF"/>
        </w:rPr>
        <w:t>pression</w:t>
      </w:r>
      <w:r w:rsidRPr="003330EA">
        <w:rPr>
          <w:rFonts w:cstheme="minorHAnsi"/>
          <w:color w:val="212121"/>
          <w:u w:val="single"/>
          <w:shd w:val="clear" w:color="auto" w:fill="FFFFFF"/>
        </w:rPr>
        <w:t xml:space="preserve"> </w:t>
      </w:r>
    </w:p>
    <w:p w14:paraId="0AAF5F78" w14:textId="7B4635F8" w:rsidR="00E938C6" w:rsidRPr="003330EA" w:rsidRDefault="00E938C6" w:rsidP="00E938C6">
      <w:pPr>
        <w:pStyle w:val="ListParagraph"/>
        <w:ind w:left="0"/>
        <w:rPr>
          <w:rFonts w:cstheme="minorHAnsi"/>
        </w:rPr>
      </w:pPr>
      <w:r w:rsidRPr="003330EA">
        <w:rPr>
          <w:rFonts w:cstheme="minorHAnsi"/>
        </w:rPr>
        <w:t>The nurse car</w:t>
      </w:r>
      <w:r w:rsidR="003330EA" w:rsidRPr="003330EA">
        <w:rPr>
          <w:rFonts w:cstheme="minorHAnsi"/>
        </w:rPr>
        <w:t>es</w:t>
      </w:r>
      <w:r w:rsidRPr="003330EA">
        <w:rPr>
          <w:rFonts w:cstheme="minorHAnsi"/>
        </w:rPr>
        <w:t xml:space="preserve"> for a 33-year-old client at a 6-week postpartum follow-up </w:t>
      </w:r>
      <w:r w:rsidR="005A2829">
        <w:rPr>
          <w:rFonts w:cstheme="minorHAnsi"/>
        </w:rPr>
        <w:t xml:space="preserve">clinic </w:t>
      </w:r>
      <w:r w:rsidRPr="003330EA">
        <w:rPr>
          <w:rFonts w:cstheme="minorHAnsi"/>
        </w:rPr>
        <w:t>appointment</w:t>
      </w:r>
      <w:r w:rsidR="005A2829">
        <w:rPr>
          <w:rFonts w:cstheme="minorHAnsi"/>
        </w:rPr>
        <w:t>.</w:t>
      </w:r>
    </w:p>
    <w:tbl>
      <w:tblPr>
        <w:tblStyle w:val="TableGrid"/>
        <w:tblW w:w="0" w:type="auto"/>
        <w:tblLook w:val="04A0" w:firstRow="1" w:lastRow="0" w:firstColumn="1" w:lastColumn="0" w:noHBand="0" w:noVBand="1"/>
      </w:tblPr>
      <w:tblGrid>
        <w:gridCol w:w="4684"/>
        <w:gridCol w:w="4666"/>
      </w:tblGrid>
      <w:tr w:rsidR="005D662E" w:rsidRPr="003330EA" w14:paraId="77CC9311" w14:textId="77777777" w:rsidTr="003330EA">
        <w:tc>
          <w:tcPr>
            <w:tcW w:w="4684" w:type="dxa"/>
          </w:tcPr>
          <w:p w14:paraId="0A421B3D" w14:textId="18361352" w:rsidR="005D662E" w:rsidRPr="003330EA" w:rsidRDefault="005A2829" w:rsidP="005D662E">
            <w:pPr>
              <w:rPr>
                <w:rFonts w:cstheme="minorHAnsi"/>
              </w:rPr>
            </w:pPr>
            <w:r>
              <w:rPr>
                <w:rFonts w:cstheme="minorHAnsi"/>
              </w:rPr>
              <w:t>Nurses’</w:t>
            </w:r>
            <w:r w:rsidR="003330EA" w:rsidRPr="003330EA">
              <w:rPr>
                <w:rFonts w:cstheme="minorHAnsi"/>
              </w:rPr>
              <w:t xml:space="preserve"> Note</w:t>
            </w:r>
            <w:r>
              <w:rPr>
                <w:rFonts w:cstheme="minorHAnsi"/>
              </w:rPr>
              <w:t>s</w:t>
            </w:r>
          </w:p>
          <w:p w14:paraId="3EA1AEEB" w14:textId="29DC7A07" w:rsidR="00F84F9A" w:rsidRPr="003330EA" w:rsidRDefault="00F84F9A" w:rsidP="005D662E">
            <w:pPr>
              <w:rPr>
                <w:rFonts w:cstheme="minorHAnsi"/>
              </w:rPr>
            </w:pPr>
          </w:p>
        </w:tc>
        <w:tc>
          <w:tcPr>
            <w:tcW w:w="4666" w:type="dxa"/>
          </w:tcPr>
          <w:p w14:paraId="5BC03560" w14:textId="6FC8F64B" w:rsidR="005D662E" w:rsidRPr="003330EA" w:rsidRDefault="005A2829" w:rsidP="005D662E">
            <w:pPr>
              <w:rPr>
                <w:rFonts w:cstheme="minorHAnsi"/>
              </w:rPr>
            </w:pPr>
            <w:r>
              <w:rPr>
                <w:rFonts w:cstheme="minorHAnsi"/>
                <w:color w:val="212121"/>
                <w:sz w:val="24"/>
                <w:szCs w:val="24"/>
                <w:shd w:val="clear" w:color="auto" w:fill="FFFFFF"/>
              </w:rPr>
              <w:t>Nurses’ Notes</w:t>
            </w:r>
          </w:p>
        </w:tc>
      </w:tr>
      <w:tr w:rsidR="005D662E" w:rsidRPr="003330EA" w14:paraId="4D2FD1E8" w14:textId="77777777" w:rsidTr="003330EA">
        <w:tc>
          <w:tcPr>
            <w:tcW w:w="4684" w:type="dxa"/>
          </w:tcPr>
          <w:p w14:paraId="2D222936" w14:textId="430E461D" w:rsidR="003330EA" w:rsidRPr="003330EA" w:rsidRDefault="003330EA" w:rsidP="005D662E">
            <w:pPr>
              <w:rPr>
                <w:rFonts w:cstheme="minorHAnsi"/>
              </w:rPr>
            </w:pPr>
            <w:r w:rsidRPr="003330EA">
              <w:rPr>
                <w:rFonts w:cstheme="minorHAnsi"/>
                <w:u w:val="single"/>
              </w:rPr>
              <w:t>Last prenatal visit at 40 weeks</w:t>
            </w:r>
            <w:r w:rsidRPr="003330EA">
              <w:rPr>
                <w:rFonts w:cstheme="minorHAnsi"/>
              </w:rPr>
              <w:t>:</w:t>
            </w:r>
          </w:p>
          <w:p w14:paraId="28CEEA0B" w14:textId="650A0406" w:rsidR="003330EA" w:rsidRPr="003330EA" w:rsidRDefault="003330EA" w:rsidP="005D662E">
            <w:pPr>
              <w:rPr>
                <w:rFonts w:cstheme="minorHAnsi"/>
              </w:rPr>
            </w:pPr>
            <w:r w:rsidRPr="003330EA">
              <w:rPr>
                <w:rFonts w:cstheme="minorHAnsi"/>
              </w:rPr>
              <w:t>VS</w:t>
            </w:r>
            <w:r w:rsidR="005A2829">
              <w:rPr>
                <w:rFonts w:cstheme="minorHAnsi"/>
              </w:rPr>
              <w:t>:</w:t>
            </w:r>
            <w:r w:rsidRPr="003330EA">
              <w:rPr>
                <w:rFonts w:cstheme="minorHAnsi"/>
              </w:rPr>
              <w:t xml:space="preserve"> T 98.2F(</w:t>
            </w:r>
            <w:r w:rsidR="005A2829">
              <w:rPr>
                <w:rFonts w:cstheme="minorHAnsi"/>
              </w:rPr>
              <w:t>36.7C</w:t>
            </w:r>
            <w:r w:rsidRPr="003330EA">
              <w:rPr>
                <w:rFonts w:cstheme="minorHAnsi"/>
              </w:rPr>
              <w:t>)</w:t>
            </w:r>
            <w:r w:rsidR="005A2829">
              <w:rPr>
                <w:rFonts w:cstheme="minorHAnsi"/>
              </w:rPr>
              <w:t>,</w:t>
            </w:r>
            <w:r w:rsidRPr="003330EA">
              <w:rPr>
                <w:rFonts w:cstheme="minorHAnsi"/>
              </w:rPr>
              <w:t xml:space="preserve"> P 88, RR 14, B/P 132/86</w:t>
            </w:r>
            <w:r w:rsidR="005A2829">
              <w:rPr>
                <w:rFonts w:cstheme="minorHAnsi"/>
              </w:rPr>
              <w:t>,w</w:t>
            </w:r>
            <w:r w:rsidRPr="003330EA">
              <w:rPr>
                <w:rFonts w:cstheme="minorHAnsi"/>
              </w:rPr>
              <w:t>eigh</w:t>
            </w:r>
            <w:r w:rsidR="005A2829">
              <w:rPr>
                <w:rFonts w:cstheme="minorHAnsi"/>
              </w:rPr>
              <w:t>t</w:t>
            </w:r>
            <w:r w:rsidRPr="003330EA">
              <w:rPr>
                <w:rFonts w:cstheme="minorHAnsi"/>
              </w:rPr>
              <w:t xml:space="preserve"> 150lbs</w:t>
            </w:r>
            <w:r w:rsidR="005A2829">
              <w:rPr>
                <w:rFonts w:cstheme="minorHAnsi"/>
              </w:rPr>
              <w:t>(68k)</w:t>
            </w:r>
            <w:r w:rsidRPr="003330EA">
              <w:rPr>
                <w:rFonts w:cstheme="minorHAnsi"/>
              </w:rPr>
              <w:t>. Contractions 5 minutes apart.</w:t>
            </w:r>
            <w:r w:rsidR="005A2829">
              <w:rPr>
                <w:rFonts w:cstheme="minorHAnsi"/>
              </w:rPr>
              <w:t xml:space="preserve"> Fetal heart rate 150.</w:t>
            </w:r>
            <w:r w:rsidRPr="003330EA">
              <w:rPr>
                <w:rFonts w:cstheme="minorHAnsi"/>
              </w:rPr>
              <w:t xml:space="preserve"> Admi</w:t>
            </w:r>
            <w:r>
              <w:rPr>
                <w:rFonts w:cstheme="minorHAnsi"/>
              </w:rPr>
              <w:t>t</w:t>
            </w:r>
            <w:r w:rsidRPr="003330EA">
              <w:rPr>
                <w:rFonts w:cstheme="minorHAnsi"/>
              </w:rPr>
              <w:t>ted to Ob triage</w:t>
            </w:r>
            <w:r>
              <w:rPr>
                <w:rFonts w:cstheme="minorHAnsi"/>
              </w:rPr>
              <w:t>.</w:t>
            </w:r>
          </w:p>
          <w:p w14:paraId="32E629F4" w14:textId="42E44105" w:rsidR="003330EA" w:rsidRPr="003330EA" w:rsidRDefault="003330EA" w:rsidP="005D662E">
            <w:pPr>
              <w:rPr>
                <w:rFonts w:cstheme="minorHAnsi"/>
              </w:rPr>
            </w:pPr>
          </w:p>
          <w:p w14:paraId="499F2C51" w14:textId="35E84C09" w:rsidR="003330EA" w:rsidRPr="003330EA" w:rsidRDefault="003330EA" w:rsidP="005D662E">
            <w:pPr>
              <w:rPr>
                <w:rFonts w:cstheme="minorHAnsi"/>
                <w:u w:val="single"/>
              </w:rPr>
            </w:pPr>
            <w:r w:rsidRPr="003330EA">
              <w:rPr>
                <w:rFonts w:cstheme="minorHAnsi"/>
                <w:u w:val="single"/>
              </w:rPr>
              <w:t>6-Week Postpartum visit</w:t>
            </w:r>
          </w:p>
          <w:p w14:paraId="5A58CF07" w14:textId="159BED18" w:rsidR="005D662E" w:rsidRPr="003330EA" w:rsidRDefault="00E938C6" w:rsidP="005D662E">
            <w:pPr>
              <w:rPr>
                <w:rFonts w:cstheme="minorHAnsi"/>
              </w:rPr>
            </w:pPr>
            <w:r w:rsidRPr="003330EA">
              <w:rPr>
                <w:rFonts w:cstheme="minorHAnsi"/>
              </w:rPr>
              <w:t>The client is breastfeeding exclusively and taking her prenatal vitamin. She does not have lochia and notes she has not had a period since delivery. She reports not sleeping and crying constantly. She is a single mother and states she feels isolated from family. She has a 2- year-old at home but the father of the baby is not involved. She needs a note to go back to work in the next week and is still trying to find daycare. She feels she is a horrible mother. She has lost half of the weight she gained during pregnancy.</w:t>
            </w:r>
          </w:p>
          <w:p w14:paraId="747A0C80" w14:textId="77777777" w:rsidR="00E938C6" w:rsidRPr="003330EA" w:rsidRDefault="00E938C6" w:rsidP="005D662E">
            <w:pPr>
              <w:rPr>
                <w:rFonts w:cstheme="minorHAnsi"/>
              </w:rPr>
            </w:pPr>
          </w:p>
          <w:p w14:paraId="7E32E24A" w14:textId="0B5E4C96" w:rsidR="00E938C6" w:rsidRPr="003330EA" w:rsidRDefault="005A2829" w:rsidP="003330EA">
            <w:pPr>
              <w:rPr>
                <w:rFonts w:cstheme="minorHAnsi"/>
              </w:rPr>
            </w:pPr>
            <w:r>
              <w:rPr>
                <w:rFonts w:cstheme="minorHAnsi"/>
              </w:rPr>
              <w:t>VS:</w:t>
            </w:r>
            <w:r w:rsidR="003330EA" w:rsidRPr="003330EA">
              <w:rPr>
                <w:rFonts w:cstheme="minorHAnsi"/>
              </w:rPr>
              <w:t>T</w:t>
            </w:r>
            <w:r w:rsidR="00E938C6" w:rsidRPr="003330EA">
              <w:rPr>
                <w:rFonts w:cstheme="minorHAnsi"/>
              </w:rPr>
              <w:t xml:space="preserve"> 99.1</w:t>
            </w:r>
            <w:r w:rsidR="003330EA" w:rsidRPr="003330EA">
              <w:rPr>
                <w:rFonts w:cstheme="minorHAnsi"/>
              </w:rPr>
              <w:t xml:space="preserve"> </w:t>
            </w:r>
            <w:r w:rsidR="00E938C6" w:rsidRPr="003330EA">
              <w:rPr>
                <w:rFonts w:cstheme="minorHAnsi"/>
              </w:rPr>
              <w:t>F</w:t>
            </w:r>
            <w:r>
              <w:rPr>
                <w:rFonts w:cstheme="minorHAnsi"/>
              </w:rPr>
              <w:t>(37.2C)</w:t>
            </w:r>
            <w:r w:rsidR="003330EA" w:rsidRPr="003330EA">
              <w:rPr>
                <w:rFonts w:cstheme="minorHAnsi"/>
              </w:rPr>
              <w:t xml:space="preserve">, </w:t>
            </w:r>
            <w:r w:rsidR="00E938C6" w:rsidRPr="003330EA">
              <w:rPr>
                <w:rFonts w:cstheme="minorHAnsi"/>
              </w:rPr>
              <w:t xml:space="preserve">P </w:t>
            </w:r>
            <w:r w:rsidR="003330EA" w:rsidRPr="003330EA">
              <w:rPr>
                <w:rFonts w:cstheme="minorHAnsi"/>
              </w:rPr>
              <w:t>7</w:t>
            </w:r>
            <w:r w:rsidR="00E938C6" w:rsidRPr="003330EA">
              <w:rPr>
                <w:rFonts w:cstheme="minorHAnsi"/>
              </w:rPr>
              <w:t>2</w:t>
            </w:r>
            <w:r w:rsidR="003330EA" w:rsidRPr="003330EA">
              <w:rPr>
                <w:rFonts w:cstheme="minorHAnsi"/>
              </w:rPr>
              <w:t>,</w:t>
            </w:r>
            <w:r w:rsidR="00E938C6" w:rsidRPr="003330EA">
              <w:rPr>
                <w:rFonts w:cstheme="minorHAnsi"/>
              </w:rPr>
              <w:t xml:space="preserve"> 16</w:t>
            </w:r>
            <w:r w:rsidR="003330EA" w:rsidRPr="003330EA">
              <w:rPr>
                <w:rFonts w:cstheme="minorHAnsi"/>
              </w:rPr>
              <w:t xml:space="preserve">, BP </w:t>
            </w:r>
            <w:r w:rsidR="00E938C6" w:rsidRPr="003330EA">
              <w:rPr>
                <w:rFonts w:cstheme="minorHAnsi"/>
              </w:rPr>
              <w:t>92/66</w:t>
            </w:r>
            <w:r>
              <w:rPr>
                <w:rFonts w:cstheme="minorHAnsi"/>
              </w:rPr>
              <w:t>,</w:t>
            </w:r>
            <w:r w:rsidR="003330EA" w:rsidRPr="003330EA">
              <w:rPr>
                <w:rFonts w:cstheme="minorHAnsi"/>
              </w:rPr>
              <w:t xml:space="preserve"> </w:t>
            </w:r>
            <w:r>
              <w:rPr>
                <w:rFonts w:cstheme="minorHAnsi"/>
              </w:rPr>
              <w:t>w</w:t>
            </w:r>
            <w:r w:rsidR="003330EA" w:rsidRPr="003330EA">
              <w:rPr>
                <w:rFonts w:cstheme="minorHAnsi"/>
              </w:rPr>
              <w:t>eight 132</w:t>
            </w:r>
            <w:r>
              <w:rPr>
                <w:rFonts w:cstheme="minorHAnsi"/>
              </w:rPr>
              <w:t>lbs (59.8k)</w:t>
            </w:r>
          </w:p>
        </w:tc>
        <w:tc>
          <w:tcPr>
            <w:tcW w:w="4666" w:type="dxa"/>
          </w:tcPr>
          <w:p w14:paraId="01203F7A" w14:textId="07CE6F99" w:rsidR="005D662E" w:rsidRPr="005A2829" w:rsidRDefault="005A2829" w:rsidP="005D662E">
            <w:pPr>
              <w:rPr>
                <w:rFonts w:cstheme="minorHAnsi"/>
                <w:u w:val="single"/>
              </w:rPr>
            </w:pPr>
            <w:r w:rsidRPr="005A2829">
              <w:rPr>
                <w:rFonts w:cstheme="minorHAnsi"/>
                <w:u w:val="single"/>
              </w:rPr>
              <w:t>Time 3</w:t>
            </w:r>
          </w:p>
        </w:tc>
      </w:tr>
    </w:tbl>
    <w:p w14:paraId="7C3101DD" w14:textId="77777777" w:rsidR="005D662E" w:rsidRPr="003330EA" w:rsidRDefault="005D662E" w:rsidP="005A2829">
      <w:pPr>
        <w:rPr>
          <w:rFonts w:cstheme="minorHAnsi"/>
        </w:rPr>
      </w:pPr>
    </w:p>
    <w:sectPr w:rsidR="005D662E" w:rsidRPr="003330E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F8C7B" w14:textId="77777777" w:rsidR="0097595F" w:rsidRDefault="0097595F" w:rsidP="00AF34CD">
      <w:pPr>
        <w:spacing w:after="0" w:line="240" w:lineRule="auto"/>
      </w:pPr>
      <w:r>
        <w:separator/>
      </w:r>
    </w:p>
  </w:endnote>
  <w:endnote w:type="continuationSeparator" w:id="0">
    <w:p w14:paraId="2B95D3F6" w14:textId="77777777" w:rsidR="0097595F" w:rsidRDefault="0097595F" w:rsidP="00AF3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485B8" w14:textId="77777777" w:rsidR="0097595F" w:rsidRDefault="0097595F" w:rsidP="00AF34CD">
      <w:pPr>
        <w:spacing w:after="0" w:line="240" w:lineRule="auto"/>
      </w:pPr>
      <w:r>
        <w:separator/>
      </w:r>
    </w:p>
  </w:footnote>
  <w:footnote w:type="continuationSeparator" w:id="0">
    <w:p w14:paraId="0F9AF167" w14:textId="77777777" w:rsidR="0097595F" w:rsidRDefault="0097595F" w:rsidP="00AF34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EDB94" w14:textId="484A95C5" w:rsidR="00AF34CD" w:rsidRDefault="00AF34CD">
    <w:pPr>
      <w:pStyle w:val="Header"/>
    </w:pPr>
    <w:r>
      <w:rPr>
        <w:noProof/>
      </w:rPr>
      <mc:AlternateContent>
        <mc:Choice Requires="wps">
          <w:drawing>
            <wp:anchor distT="0" distB="0" distL="118745" distR="118745" simplePos="0" relativeHeight="251659264" behindDoc="1" locked="0" layoutInCell="1" allowOverlap="0" wp14:anchorId="70608FD7" wp14:editId="437B0CD0">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A1CBF8" w14:textId="440C8CEE" w:rsidR="00AF34CD" w:rsidRDefault="00AF34CD">
                          <w:pPr>
                            <w:pStyle w:val="Header"/>
                            <w:tabs>
                              <w:tab w:val="clear" w:pos="4680"/>
                              <w:tab w:val="clear" w:pos="9360"/>
                            </w:tabs>
                            <w:jc w:val="center"/>
                            <w:rPr>
                              <w:caps/>
                              <w:color w:val="FFFFFF" w:themeColor="background1"/>
                            </w:rPr>
                          </w:pPr>
                          <w:r>
                            <w:rPr>
                              <w:caps/>
                              <w:color w:val="FFFFFF" w:themeColor="background1"/>
                            </w:rPr>
                            <w:t xml:space="preserve">Practice </w:t>
                          </w:r>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r>
                                <w:rPr>
                                  <w:caps/>
                                  <w:color w:val="FFFFFF" w:themeColor="background1"/>
                                </w:rPr>
                                <w:t xml:space="preserve">Cases </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70608FD7"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4472c4 [3204]" stroked="f" strokeweight="1pt">
              <v:textbox style="mso-fit-shape-to-text:t">
                <w:txbxContent>
                  <w:p w14:paraId="38A1CBF8" w14:textId="440C8CEE" w:rsidR="00AF34CD" w:rsidRDefault="00AF34CD">
                    <w:pPr>
                      <w:pStyle w:val="Header"/>
                      <w:tabs>
                        <w:tab w:val="clear" w:pos="4680"/>
                        <w:tab w:val="clear" w:pos="9360"/>
                      </w:tabs>
                      <w:jc w:val="center"/>
                      <w:rPr>
                        <w:caps/>
                        <w:color w:val="FFFFFF" w:themeColor="background1"/>
                      </w:rPr>
                    </w:pPr>
                    <w:r>
                      <w:rPr>
                        <w:caps/>
                        <w:color w:val="FFFFFF" w:themeColor="background1"/>
                      </w:rPr>
                      <w:t xml:space="preserve">Practice </w:t>
                    </w:r>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r>
                          <w:rPr>
                            <w:caps/>
                            <w:color w:val="FFFFFF" w:themeColor="background1"/>
                          </w:rPr>
                          <w:t xml:space="preserve">Cases </w:t>
                        </w:r>
                      </w:sdtContent>
                    </w:sdt>
                  </w:p>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62E"/>
    <w:rsid w:val="000C6DE9"/>
    <w:rsid w:val="003330EA"/>
    <w:rsid w:val="005A2829"/>
    <w:rsid w:val="005D662E"/>
    <w:rsid w:val="0097595F"/>
    <w:rsid w:val="00AF34CD"/>
    <w:rsid w:val="00C424ED"/>
    <w:rsid w:val="00E938C6"/>
    <w:rsid w:val="00F84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3DFD0"/>
  <w15:chartTrackingRefBased/>
  <w15:docId w15:val="{3A315C83-6076-44CF-97E5-20F62A113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6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D6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8C6"/>
    <w:pPr>
      <w:ind w:left="720"/>
      <w:contextualSpacing/>
    </w:pPr>
  </w:style>
  <w:style w:type="paragraph" w:styleId="Header">
    <w:name w:val="header"/>
    <w:basedOn w:val="Normal"/>
    <w:link w:val="HeaderChar"/>
    <w:uiPriority w:val="99"/>
    <w:unhideWhenUsed/>
    <w:rsid w:val="00AF34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4CD"/>
  </w:style>
  <w:style w:type="paragraph" w:styleId="Footer">
    <w:name w:val="footer"/>
    <w:basedOn w:val="Normal"/>
    <w:link w:val="FooterChar"/>
    <w:uiPriority w:val="99"/>
    <w:unhideWhenUsed/>
    <w:rsid w:val="00AF34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4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249</Words>
  <Characters>1421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Cases</dc:title>
  <dc:subject/>
  <dc:creator>Hensel, Desiree</dc:creator>
  <cp:keywords/>
  <dc:description/>
  <cp:lastModifiedBy>Hensel, Desiree</cp:lastModifiedBy>
  <cp:revision>2</cp:revision>
  <dcterms:created xsi:type="dcterms:W3CDTF">2021-10-15T18:48:00Z</dcterms:created>
  <dcterms:modified xsi:type="dcterms:W3CDTF">2021-10-15T18:48:00Z</dcterms:modified>
</cp:coreProperties>
</file>